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E5" w:rsidRDefault="00F567E5" w:rsidP="00E218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7E5" w:rsidRDefault="00F567E5" w:rsidP="00E218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8D7" w:rsidRPr="00F567E5" w:rsidRDefault="00E218D7" w:rsidP="00E218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7E5">
        <w:rPr>
          <w:rFonts w:ascii="Times New Roman" w:hAnsi="Times New Roman" w:cs="Times New Roman"/>
          <w:b/>
          <w:sz w:val="28"/>
          <w:szCs w:val="28"/>
        </w:rPr>
        <w:t xml:space="preserve"> Основные виды деятельности в соответствии с действующей лицензией на осуществление медицинской деятельности: </w:t>
      </w:r>
    </w:p>
    <w:p w:rsidR="00E218D7" w:rsidRDefault="00E218D7" w:rsidP="00E218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Акушерство и гинекология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Бактериология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Детская урология-андрология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Детская хирургия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Диетология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Инфекционные болезни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Кардиология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Клиническая лабораторная диагностика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Клиническая фармакология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Контроль качества медицинской помощи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 xml:space="preserve">Лечебная физкультура и спортивная медицина 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Медицинский осмотр (предварительный, периодический)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Медицинский осмотр (</w:t>
      </w:r>
      <w:proofErr w:type="spellStart"/>
      <w:r w:rsidRPr="00585042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585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042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585042">
        <w:rPr>
          <w:rFonts w:ascii="Times New Roman" w:hAnsi="Times New Roman" w:cs="Times New Roman"/>
          <w:sz w:val="28"/>
          <w:szCs w:val="28"/>
        </w:rPr>
        <w:t>)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Медицинская статистика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Медицинское (наркологическое) освидетельствование</w:t>
      </w:r>
    </w:p>
    <w:p w:rsidR="00E218D7" w:rsidRPr="00585042" w:rsidRDefault="00E218D7" w:rsidP="00E218D7">
      <w:pPr>
        <w:jc w:val="both"/>
        <w:rPr>
          <w:sz w:val="28"/>
          <w:szCs w:val="28"/>
        </w:rPr>
      </w:pPr>
      <w:r w:rsidRPr="00585042">
        <w:rPr>
          <w:sz w:val="28"/>
          <w:szCs w:val="28"/>
        </w:rPr>
        <w:t xml:space="preserve">  </w:t>
      </w:r>
      <w:r w:rsidRPr="00585042">
        <w:rPr>
          <w:sz w:val="28"/>
          <w:szCs w:val="28"/>
        </w:rPr>
        <w:tab/>
        <w:t>Неврология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Общая врачебная практика (семейная медицина)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Организация здравоохранения и общественное здоровье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Онкология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Оториноларингология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Офтальмология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Педиатрия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85042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Психиатрия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Психиатрия-наркология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Ревматология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Рентгенология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Стоматология терапевтическая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Терапия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Трансфузиология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lastRenderedPageBreak/>
        <w:t>Ультразвуковая диагностика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Урология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Фтизиатрия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Хирургия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Экспертиза на право владения оружием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Экспертиза наркологическая</w:t>
      </w:r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 xml:space="preserve">Экспертиза </w:t>
      </w:r>
      <w:proofErr w:type="spellStart"/>
      <w:r w:rsidRPr="00585042">
        <w:rPr>
          <w:rFonts w:ascii="Times New Roman" w:hAnsi="Times New Roman" w:cs="Times New Roman"/>
          <w:sz w:val="28"/>
          <w:szCs w:val="28"/>
        </w:rPr>
        <w:t>профпригодности</w:t>
      </w:r>
      <w:proofErr w:type="spellEnd"/>
    </w:p>
    <w:p w:rsidR="00E218D7" w:rsidRPr="00585042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Эндокринология</w:t>
      </w:r>
    </w:p>
    <w:p w:rsidR="00E218D7" w:rsidRDefault="00E218D7" w:rsidP="00E21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5042">
        <w:rPr>
          <w:rFonts w:ascii="Times New Roman" w:hAnsi="Times New Roman" w:cs="Times New Roman"/>
          <w:sz w:val="28"/>
          <w:szCs w:val="28"/>
        </w:rPr>
        <w:t>Эндоскопия</w:t>
      </w:r>
    </w:p>
    <w:p w:rsidR="00E71F42" w:rsidRDefault="00E71F42"/>
    <w:sectPr w:rsidR="00E71F42" w:rsidSect="00E7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8D7"/>
    <w:rsid w:val="00162BFC"/>
    <w:rsid w:val="001F1F3D"/>
    <w:rsid w:val="00A22C99"/>
    <w:rsid w:val="00C04C5A"/>
    <w:rsid w:val="00E15B83"/>
    <w:rsid w:val="00E218D7"/>
    <w:rsid w:val="00E71F42"/>
    <w:rsid w:val="00F5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18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478</cp:lastModifiedBy>
  <cp:revision>5</cp:revision>
  <dcterms:created xsi:type="dcterms:W3CDTF">2017-04-24T13:38:00Z</dcterms:created>
  <dcterms:modified xsi:type="dcterms:W3CDTF">2020-09-09T07:28:00Z</dcterms:modified>
</cp:coreProperties>
</file>